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A03CE8" w:rsidP="001E127B" w14:paraId="4E14BBA6" w14:textId="77777777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A03CE8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Formål og omfang</w:t>
      </w:r>
    </w:p>
    <w:p w:rsidR="00FB0A35" w:rsidRPr="00FB0A35" w:rsidP="00FB0A35" w14:paraId="367C3B6B" w14:textId="25B2A5CF">
      <w:pPr>
        <w:rPr>
          <w:rFonts w:asciiTheme="minorHAnsi" w:eastAsiaTheme="majorEastAsia" w:hAnsiTheme="minorHAnsi"/>
          <w:szCs w:val="24"/>
          <w:lang w:eastAsia="en-US"/>
        </w:rPr>
      </w:pPr>
      <w:bookmarkStart w:id="0" w:name="tempHer"/>
      <w:bookmarkEnd w:id="0"/>
      <w:r>
        <w:rPr>
          <w:rFonts w:asciiTheme="minorHAnsi" w:eastAsiaTheme="majorEastAsia" w:hAnsiTheme="minorHAnsi"/>
          <w:szCs w:val="24"/>
          <w:lang w:eastAsia="en-US"/>
        </w:rPr>
        <w:t>T</w:t>
      </w:r>
      <w:r w:rsidR="008936D5">
        <w:rPr>
          <w:rFonts w:asciiTheme="minorHAnsi" w:eastAsiaTheme="majorEastAsia" w:hAnsiTheme="minorHAnsi"/>
          <w:szCs w:val="24"/>
          <w:lang w:eastAsia="en-US"/>
        </w:rPr>
        <w:t>ran</w:t>
      </w:r>
      <w:r w:rsidR="00620AD5">
        <w:rPr>
          <w:rFonts w:asciiTheme="minorHAnsi" w:eastAsiaTheme="majorEastAsia" w:hAnsiTheme="minorHAnsi"/>
          <w:szCs w:val="24"/>
          <w:lang w:eastAsia="en-US"/>
        </w:rPr>
        <w:t>s</w:t>
      </w:r>
      <w:r w:rsidR="008936D5">
        <w:rPr>
          <w:rFonts w:asciiTheme="minorHAnsi" w:eastAsiaTheme="majorEastAsia" w:hAnsiTheme="minorHAnsi"/>
          <w:szCs w:val="24"/>
          <w:lang w:eastAsia="en-US"/>
        </w:rPr>
        <w:t xml:space="preserve">portsikring av takelementer, SDT og DT </w:t>
      </w:r>
      <w:r w:rsidRPr="00FB0A35">
        <w:rPr>
          <w:rFonts w:asciiTheme="minorHAnsi" w:eastAsiaTheme="majorEastAsia" w:hAnsiTheme="minorHAnsi"/>
          <w:szCs w:val="24"/>
          <w:lang w:eastAsia="en-US"/>
        </w:rPr>
        <w:t xml:space="preserve">uten å måtte trekke kjetting over plata. </w:t>
      </w:r>
    </w:p>
    <w:p w:rsidR="00FB0A35" w:rsidRPr="000A569C" w:rsidP="001E127B" w14:paraId="0A428F33" w14:textId="77777777">
      <w:pPr>
        <w:rPr>
          <w:rFonts w:asciiTheme="minorHAnsi" w:eastAsiaTheme="majorEastAsia" w:hAnsiTheme="minorHAnsi"/>
          <w:szCs w:val="24"/>
          <w:lang w:eastAsia="en-US"/>
        </w:rPr>
      </w:pPr>
    </w:p>
    <w:p w:rsidR="001E127B" w:rsidP="001E127B" w14:paraId="4E14BBA8" w14:textId="77777777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Ansvar</w:t>
      </w:r>
    </w:p>
    <w:p w:rsidR="001E127B" w:rsidRPr="000A569C" w:rsidP="001E127B" w14:paraId="4E14BBA9" w14:textId="77777777">
      <w:pPr>
        <w:keepNext/>
        <w:keepLines/>
        <w:spacing w:before="120" w:after="200" w:line="276" w:lineRule="auto"/>
        <w:outlineLvl w:val="0"/>
        <w:rPr>
          <w:rFonts w:asciiTheme="minorHAnsi" w:eastAsiaTheme="majorEastAsia" w:hAnsiTheme="minorHAnsi" w:cstheme="majorBidi"/>
          <w:bCs/>
          <w:szCs w:val="24"/>
          <w:lang w:eastAsia="en-US"/>
        </w:rPr>
      </w:pPr>
      <w:r>
        <w:rPr>
          <w:rFonts w:asciiTheme="minorHAnsi" w:eastAsiaTheme="majorEastAsia" w:hAnsiTheme="minorHAnsi" w:cstheme="majorBidi"/>
          <w:bCs/>
          <w:szCs w:val="24"/>
          <w:lang w:eastAsia="en-US"/>
        </w:rPr>
        <w:t>Prosjekterende</w:t>
      </w:r>
    </w:p>
    <w:p w:rsidR="00A03CE8" w:rsidP="001E127B" w14:paraId="4E14BBAA" w14:textId="77777777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A03CE8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Risiko</w:t>
      </w:r>
    </w:p>
    <w:p w:rsidR="001E127B" w:rsidRPr="000A569C" w:rsidP="001E127B" w14:paraId="4E14BBAB" w14:textId="77777777">
      <w:pPr>
        <w:keepNext/>
        <w:keepLines/>
        <w:spacing w:before="120" w:after="120"/>
        <w:outlineLvl w:val="0"/>
        <w:rPr>
          <w:rFonts w:asciiTheme="minorHAnsi" w:eastAsiaTheme="majorEastAsia" w:hAnsiTheme="minorHAnsi" w:cstheme="majorBidi"/>
          <w:bCs/>
          <w:szCs w:val="24"/>
          <w:lang w:eastAsia="en-US"/>
        </w:rPr>
      </w:pPr>
      <w:r>
        <w:rPr>
          <w:rFonts w:asciiTheme="minorHAnsi" w:eastAsiaTheme="majorEastAsia" w:hAnsiTheme="minorHAnsi" w:cstheme="majorBidi"/>
          <w:bCs/>
          <w:szCs w:val="24"/>
          <w:lang w:eastAsia="en-US"/>
        </w:rPr>
        <w:t>Risiko for alvorlig ulykke ved utelatelse</w:t>
      </w:r>
    </w:p>
    <w:p w:rsidR="00FB0A35" w:rsidP="0009363A" w14:paraId="1A719239" w14:textId="77777777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A03CE8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Beskrivelse</w:t>
      </w:r>
    </w:p>
    <w:p w:rsidR="00FB0A35" w:rsidRPr="00FB0A35" w:rsidP="00FB0A35" w14:paraId="62F39357" w14:textId="38C28B95">
      <w:pPr>
        <w:keepNext/>
        <w:keepLines/>
        <w:spacing w:before="120" w:after="120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FB0A35">
        <w:rPr>
          <w:rFonts w:asciiTheme="minorHAnsi" w:eastAsiaTheme="majorEastAsia" w:hAnsiTheme="minorHAnsi"/>
          <w:szCs w:val="24"/>
          <w:lang w:eastAsia="en-US"/>
        </w:rPr>
        <w:t>Standard avstand fra ende er 1500mm.</w:t>
      </w:r>
    </w:p>
    <w:p w:rsidR="00245617" w:rsidRPr="00FB0A35" w14:paraId="4E14BBAE" w14:textId="0DEC36D2">
      <w:pPr>
        <w:rPr>
          <w:rFonts w:asciiTheme="minorHAnsi" w:eastAsiaTheme="majorEastAsia" w:hAnsiTheme="minorHAnsi"/>
          <w:szCs w:val="24"/>
          <w:lang w:eastAsia="en-US"/>
        </w:rPr>
      </w:pPr>
    </w:p>
    <w:p w:rsidR="00245617" w14:paraId="4E14BBAF" w14:textId="77777777">
      <w:pPr>
        <w:rPr>
          <w:rFonts w:asciiTheme="minorHAnsi" w:hAnsiTheme="minorHAnsi"/>
        </w:rPr>
      </w:pPr>
    </w:p>
    <w:p w:rsidR="0009363A" w:rsidRPr="00A03CE8" w14:paraId="4E14BBB0" w14:textId="77777777">
      <w:pPr>
        <w:rPr>
          <w:rFonts w:asciiTheme="minorHAnsi" w:hAnsiTheme="minorHAnsi"/>
        </w:rPr>
      </w:pPr>
      <w:r w:rsidRPr="0009363A">
        <w:rPr>
          <w:rFonts w:asciiTheme="minorHAnsi" w:hAnsiTheme="minorHAnsi"/>
          <w:noProof/>
        </w:rPr>
        <w:drawing>
          <wp:inline distT="0" distB="0" distL="0" distR="0">
            <wp:extent cx="5772150" cy="3441580"/>
            <wp:effectExtent l="0" t="0" r="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038" cy="346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617" w:rsidRPr="00A03CE8" w14:paraId="4E14BBB2" w14:textId="77777777">
      <w:pPr>
        <w:rPr>
          <w:rFonts w:asciiTheme="minorHAnsi" w:hAnsiTheme="minorHAnsi"/>
        </w:rPr>
      </w:pPr>
    </w:p>
    <w:p w:rsidR="00245617" w:rsidRPr="00A03CE8" w14:paraId="4E14BBB3" w14:textId="77777777">
      <w:pPr>
        <w:rPr>
          <w:rFonts w:asciiTheme="minorHAnsi" w:hAnsiTheme="minorHAnsi"/>
          <w:color w:val="1F497D" w:themeColor="text2"/>
          <w:sz w:val="28"/>
          <w:szCs w:val="28"/>
        </w:rPr>
      </w:pPr>
      <w:r w:rsidRPr="00A03CE8">
        <w:rPr>
          <w:rFonts w:asciiTheme="minorHAnsi" w:hAnsiTheme="minorHAnsi"/>
          <w:color w:val="1F497D" w:themeColor="text2"/>
          <w:sz w:val="28"/>
          <w:szCs w:val="28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45617" w:rsidRPr="00A03CE8" w14:paraId="4E14BBB7" w14:textId="77777777">
      <w:pPr>
        <w:rPr>
          <w:rFonts w:asciiTheme="minorHAnsi" w:hAnsiTheme="minorHAnsi"/>
          <w:color w:val="1F497D" w:themeColor="text2"/>
          <w:sz w:val="28"/>
          <w:szCs w:val="28"/>
        </w:rPr>
      </w:pPr>
      <w:bookmarkEnd w:id="1"/>
      <w:r w:rsidRPr="00A03CE8">
        <w:rPr>
          <w:rFonts w:asciiTheme="minorHAnsi" w:hAnsiTheme="minorHAnsi"/>
          <w:color w:val="1F497D" w:themeColor="text2"/>
          <w:sz w:val="28"/>
          <w:szCs w:val="28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45617" w:rsidRPr="00A03CE8" w14:paraId="4E14BBBA" w14:textId="77777777">
      <w:pPr>
        <w:rPr>
          <w:rFonts w:asciiTheme="minorHAnsi" w:hAnsiTheme="minorHAnsi"/>
        </w:rPr>
      </w:pPr>
      <w:bookmarkEnd w:id="2"/>
    </w:p>
    <w:p w:rsidR="00245617" w:rsidRPr="00A03CE8" w14:paraId="4E14BBBB" w14:textId="77777777">
      <w:pPr>
        <w:rPr>
          <w:rFonts w:asciiTheme="minorHAnsi" w:hAnsiTheme="minorHAnsi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4F23" w14:paraId="4E14BBC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60A" w:rsidRPr="00945D39" w:rsidP="00945D39" w14:paraId="4E14BBC6" w14:textId="77777777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60A" w:rsidRPr="00945D39" w:rsidP="00945D39" w14:paraId="4E14BBEC" w14:textId="77777777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4F23" w14:paraId="4E14BBB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7230"/>
      <w:gridCol w:w="2126"/>
    </w:tblGrid>
    <w:tr w14:paraId="4E14BBC3" w14:textId="77777777" w:rsidTr="00945D39">
      <w:tblPrEx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230" w:type="dxa"/>
          <w:vAlign w:val="center"/>
        </w:tcPr>
        <w:p w:rsidR="00245617" w:rsidRPr="00945D39" w14:paraId="4E14BBBF" w14:textId="77777777">
          <w:pPr>
            <w:rPr>
              <w:rFonts w:asciiTheme="minorHAnsi" w:hAnsiTheme="minorHAnsi"/>
              <w:sz w:val="28"/>
              <w:szCs w:val="28"/>
            </w:rPr>
          </w:pP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begin" w:fldLock="1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instrText>DOCPROPERTY EK_DokTittel \*charformat</w:instrTex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separate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t>Utsparinger for transportsikring i DT/SDT</w: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end"/>
          </w:r>
        </w:p>
      </w:tc>
      <w:tc>
        <w:tcPr>
          <w:tcW w:w="2126" w:type="dxa"/>
        </w:tcPr>
        <w:p w:rsidR="00245617" w:rsidRPr="00FD060A" w14:paraId="4E14BBC0" w14:textId="77777777">
          <w:pPr>
            <w:tabs>
              <w:tab w:val="left" w:pos="590"/>
            </w:tabs>
            <w:spacing w:before="4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Dok.id.: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>DOCPROPERTY EK_RefNr \*charformat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1.2.4.14.6.12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 w14:paraId="4E14BBC1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Theme="minorHAnsi" w:hAnsiTheme="minorHAnsi"/>
              <w:color w:val="000080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Versjon: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 xml:space="preserve"> DOCPROPERTY EK_Utgave 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3.00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 w14:paraId="4E14BBC2" w14:textId="77777777">
          <w:pPr>
            <w:tabs>
              <w:tab w:val="left" w:pos="590"/>
            </w:tabs>
            <w:spacing w:before="2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Side: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 xml:space="preserve">PAGE 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646906">
            <w:rPr>
              <w:rFonts w:asciiTheme="minorHAnsi" w:hAnsiTheme="minorHAnsi"/>
              <w:noProof/>
              <w:sz w:val="16"/>
              <w:szCs w:val="16"/>
            </w:rPr>
            <w:t>1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  <w:r w:rsidRPr="00FD060A">
            <w:rPr>
              <w:rFonts w:asciiTheme="minorHAnsi" w:hAnsiTheme="minorHAnsi"/>
              <w:sz w:val="16"/>
              <w:szCs w:val="16"/>
            </w:rPr>
            <w:t xml:space="preserve"> av 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>NUMPAGES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646906">
            <w:rPr>
              <w:rFonts w:asciiTheme="minorHAnsi" w:hAnsiTheme="minorHAnsi"/>
              <w:noProof/>
              <w:sz w:val="16"/>
              <w:szCs w:val="16"/>
            </w:rPr>
            <w:t>1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</w:p>
      </w:tc>
    </w:tr>
  </w:tbl>
  <w:p w:rsidR="00245617" w14:paraId="4E14BBC4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49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11"/>
      <w:gridCol w:w="4678"/>
      <w:gridCol w:w="1196"/>
      <w:gridCol w:w="2209"/>
    </w:tblGrid>
    <w:tr w14:paraId="4E14BBCB" w14:textId="77777777" w:rsidTr="00803DB9">
      <w:tblPrEx>
        <w:tblW w:w="1049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70"/>
      </w:trPr>
      <w:tc>
        <w:tcPr>
          <w:tcW w:w="2411" w:type="dxa"/>
          <w:vMerge w:val="restart"/>
          <w:vAlign w:val="center"/>
        </w:tcPr>
        <w:p w:rsidR="00E80A7E" w:rsidP="00803DB9" w14:paraId="4E14BBC7" w14:textId="77777777">
          <w:pPr>
            <w:ind w:left="-108"/>
          </w:pPr>
          <w:r>
            <w:rPr>
              <w:noProof/>
            </w:rPr>
            <w:drawing>
              <wp:inline distT="0" distB="0" distL="0" distR="0">
                <wp:extent cx="1440000" cy="478800"/>
                <wp:effectExtent l="0" t="0" r="8255" b="0"/>
                <wp:docPr id="2" name="Bilde 2" descr="\\SBS2008\RedirectedFolders\Sveinare\My Documents\My Pictures\liten logo overhalla betongbygg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\\SBS2008\RedirectedFolders\Sveinare\My Documents\My Pictures\liten logo overhalla betongbygg.ti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7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E80A7E" w:rsidRPr="0009363A" w:rsidP="00916011" w14:paraId="4E14BBC8" w14:textId="77777777">
          <w:pPr>
            <w:jc w:val="center"/>
            <w:rPr>
              <w:color w:val="000080"/>
              <w:sz w:val="28"/>
              <w:szCs w:val="28"/>
            </w:rPr>
          </w:pPr>
          <w:r>
            <w:rPr>
              <w:color w:val="000080"/>
              <w:sz w:val="28"/>
              <w:szCs w:val="28"/>
              <w:lang w:val="en-US"/>
            </w:rPr>
            <w:fldChar w:fldCharType="begin" w:fldLock="1"/>
          </w:r>
          <w:r w:rsidRPr="0009363A">
            <w:rPr>
              <w:color w:val="000080"/>
              <w:sz w:val="28"/>
              <w:szCs w:val="28"/>
            </w:rPr>
            <w:instrText xml:space="preserve"> DOCPROPERTY EK_DokTittel </w:instrText>
          </w:r>
          <w:r>
            <w:rPr>
              <w:color w:val="000080"/>
              <w:sz w:val="28"/>
              <w:szCs w:val="28"/>
              <w:lang w:val="en-US"/>
            </w:rPr>
            <w:fldChar w:fldCharType="separate"/>
          </w:r>
          <w:r w:rsidRPr="0009363A">
            <w:rPr>
              <w:color w:val="000080"/>
              <w:sz w:val="28"/>
              <w:szCs w:val="28"/>
            </w:rPr>
            <w:t>Utsparinger for transportsikring i DT/SDT</w:t>
          </w:r>
          <w:r>
            <w:rPr>
              <w:color w:val="000080"/>
              <w:sz w:val="28"/>
              <w:szCs w:val="28"/>
              <w:lang w:val="en-US"/>
            </w:rPr>
            <w:fldChar w:fldCharType="end"/>
          </w:r>
        </w:p>
      </w:tc>
      <w:tc>
        <w:tcPr>
          <w:tcW w:w="1196" w:type="dxa"/>
        </w:tcPr>
        <w:p w:rsidR="00E80A7E" w:rsidRPr="003E372F" w:rsidP="00916011" w14:paraId="4E14BBC9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Dok</w:t>
          </w:r>
          <w:r w:rsidRPr="003E372F">
            <w:rPr>
              <w:sz w:val="16"/>
            </w:rPr>
            <w:t xml:space="preserve"> id:</w:t>
          </w:r>
        </w:p>
      </w:tc>
      <w:tc>
        <w:tcPr>
          <w:tcW w:w="2209" w:type="dxa"/>
        </w:tcPr>
        <w:p w:rsidR="00E80A7E" w:rsidRPr="00E80A7E" w:rsidP="00916011" w14:paraId="4E14BBCA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1.2.4.14.6.12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E14BBD0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4E14BBCC" w14:textId="77777777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8" w:type="dxa"/>
          <w:vMerge/>
          <w:vAlign w:val="center"/>
        </w:tcPr>
        <w:p w:rsidR="00E80A7E" w:rsidRPr="000F684A" w:rsidP="00916011" w14:paraId="4E14BBCD" w14:textId="77777777">
          <w:pPr>
            <w:jc w:val="center"/>
            <w:rPr>
              <w:sz w:val="40"/>
            </w:rPr>
          </w:pPr>
        </w:p>
      </w:tc>
      <w:tc>
        <w:tcPr>
          <w:tcW w:w="1196" w:type="dxa"/>
        </w:tcPr>
        <w:p w:rsidR="00E80A7E" w:rsidRPr="003E372F" w:rsidP="00916011" w14:paraId="4E14BBCE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Versjon:</w:t>
          </w:r>
        </w:p>
      </w:tc>
      <w:tc>
        <w:tcPr>
          <w:tcW w:w="2209" w:type="dxa"/>
        </w:tcPr>
        <w:p w:rsidR="00E80A7E" w:rsidRPr="00E80A7E" w:rsidP="00916011" w14:paraId="4E14BBCF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E14BBD5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4E14BBD1" w14:textId="77777777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8" w:type="dxa"/>
          <w:vMerge/>
          <w:vAlign w:val="center"/>
        </w:tcPr>
        <w:p w:rsidR="00E80A7E" w:rsidRPr="000F684A" w:rsidP="00916011" w14:paraId="4E14BBD2" w14:textId="77777777">
          <w:pPr>
            <w:jc w:val="center"/>
            <w:rPr>
              <w:sz w:val="40"/>
            </w:rPr>
          </w:pPr>
        </w:p>
      </w:tc>
      <w:tc>
        <w:tcPr>
          <w:tcW w:w="1196" w:type="dxa"/>
        </w:tcPr>
        <w:p w:rsidR="00E80A7E" w:rsidRPr="003E372F" w:rsidP="00916011" w14:paraId="4E14BBD3" w14:textId="77777777">
          <w:pPr>
            <w:jc w:val="right"/>
            <w:rPr>
              <w:sz w:val="16"/>
            </w:rPr>
          </w:pPr>
          <w:r>
            <w:rPr>
              <w:sz w:val="16"/>
            </w:rPr>
            <w:t>Dokumenteier</w:t>
          </w:r>
          <w:r w:rsidRPr="003E372F">
            <w:rPr>
              <w:sz w:val="16"/>
            </w:rPr>
            <w:t>:</w:t>
          </w:r>
        </w:p>
      </w:tc>
      <w:tc>
        <w:tcPr>
          <w:tcW w:w="2209" w:type="dxa"/>
        </w:tcPr>
        <w:p w:rsidR="00E80A7E" w:rsidRPr="00F30BC9" w:rsidP="00F30BC9" w14:paraId="4E14BBD4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EK_Ansvarlig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Tor Gundersen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E14BBDA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4E14BBD6" w14:textId="77777777"/>
      </w:tc>
      <w:tc>
        <w:tcPr>
          <w:tcW w:w="4678" w:type="dxa"/>
          <w:vMerge/>
        </w:tcPr>
        <w:p w:rsidR="00E80A7E" w:rsidP="00916011" w14:paraId="4E14BBD7" w14:textId="77777777"/>
      </w:tc>
      <w:tc>
        <w:tcPr>
          <w:tcW w:w="1196" w:type="dxa"/>
        </w:tcPr>
        <w:p w:rsidR="00E80A7E" w:rsidRPr="003E372F" w:rsidP="00916011" w14:paraId="4E14BBD8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Godkjent av:</w:t>
          </w:r>
        </w:p>
      </w:tc>
      <w:tc>
        <w:tcPr>
          <w:tcW w:w="2209" w:type="dxa"/>
        </w:tcPr>
        <w:p w:rsidR="00E80A7E" w:rsidRPr="00E80A7E" w:rsidP="00916011" w14:paraId="4E14BBD9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Hans Bakken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E14BBDF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4E14BBDB" w14:textId="77777777"/>
      </w:tc>
      <w:tc>
        <w:tcPr>
          <w:tcW w:w="4678" w:type="dxa"/>
          <w:vMerge/>
        </w:tcPr>
        <w:p w:rsidR="00E80A7E" w:rsidP="00916011" w14:paraId="4E14BBDC" w14:textId="77777777"/>
      </w:tc>
      <w:tc>
        <w:tcPr>
          <w:tcW w:w="1196" w:type="dxa"/>
        </w:tcPr>
        <w:p w:rsidR="00E80A7E" w:rsidRPr="003E372F" w:rsidP="00916011" w14:paraId="4E14BBDD" w14:textId="77777777">
          <w:pPr>
            <w:jc w:val="right"/>
            <w:rPr>
              <w:sz w:val="16"/>
            </w:rPr>
          </w:pPr>
          <w:r>
            <w:rPr>
              <w:sz w:val="16"/>
            </w:rPr>
            <w:t>Målgruppe:</w:t>
          </w:r>
        </w:p>
      </w:tc>
      <w:tc>
        <w:tcPr>
          <w:tcW w:w="2209" w:type="dxa"/>
        </w:tcPr>
        <w:p w:rsidR="00E80A7E" w:rsidRPr="00706544" w:rsidP="00706544" w14:paraId="4E14BBDE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EK_Utext2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E14BBE4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4E14BBE0" w14:textId="77777777"/>
      </w:tc>
      <w:tc>
        <w:tcPr>
          <w:tcW w:w="4678" w:type="dxa"/>
          <w:vMerge/>
        </w:tcPr>
        <w:p w:rsidR="00E80A7E" w:rsidP="00916011" w14:paraId="4E14BBE1" w14:textId="77777777"/>
      </w:tc>
      <w:tc>
        <w:tcPr>
          <w:tcW w:w="1196" w:type="dxa"/>
        </w:tcPr>
        <w:p w:rsidR="00E80A7E" w:rsidRPr="003E372F" w:rsidP="00916011" w14:paraId="4E14BBE2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Gyldig fra:</w:t>
          </w:r>
        </w:p>
      </w:tc>
      <w:tc>
        <w:tcPr>
          <w:tcW w:w="2209" w:type="dxa"/>
        </w:tcPr>
        <w:p w:rsidR="00E80A7E" w:rsidRPr="00E80A7E" w:rsidP="00916011" w14:paraId="4E14BBE3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17.07.2023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E14BBE9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4E14BBE5" w14:textId="77777777"/>
      </w:tc>
      <w:tc>
        <w:tcPr>
          <w:tcW w:w="4678" w:type="dxa"/>
          <w:vMerge/>
        </w:tcPr>
        <w:p w:rsidR="00E80A7E" w:rsidP="00916011" w14:paraId="4E14BBE6" w14:textId="77777777"/>
      </w:tc>
      <w:tc>
        <w:tcPr>
          <w:tcW w:w="1196" w:type="dxa"/>
        </w:tcPr>
        <w:p w:rsidR="00E80A7E" w:rsidRPr="003E372F" w:rsidP="00916011" w14:paraId="4E14BBE7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Side:</w:t>
          </w:r>
        </w:p>
      </w:tc>
      <w:tc>
        <w:tcPr>
          <w:tcW w:w="2209" w:type="dxa"/>
        </w:tcPr>
        <w:p w:rsidR="00E80A7E" w:rsidRPr="003E372F" w:rsidP="00916011" w14:paraId="4E14BBE8" w14:textId="77777777">
          <w:pPr>
            <w:rPr>
              <w:sz w:val="16"/>
            </w:rPr>
          </w:pP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PAGE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646906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1</w:t>
          </w:r>
          <w:r w:rsidRPr="006D0D9C">
            <w:rPr>
              <w:b/>
              <w:sz w:val="16"/>
            </w:rPr>
            <w:fldChar w:fldCharType="end"/>
          </w:r>
          <w:r w:rsidRPr="006D0D9C">
            <w:rPr>
              <w:sz w:val="16"/>
            </w:rPr>
            <w:t xml:space="preserve"> av </w:t>
          </w: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NUMPAGES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646906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1</w:t>
          </w:r>
          <w:r w:rsidRPr="006D0D9C">
            <w:rPr>
              <w:b/>
              <w:sz w:val="16"/>
            </w:rPr>
            <w:fldChar w:fldCharType="end"/>
          </w:r>
        </w:p>
      </w:tc>
    </w:tr>
  </w:tbl>
  <w:p w:rsidR="00E80A7E" w:rsidP="00E80A7E" w14:paraId="4E14BBEA" w14:textId="77777777">
    <w:pPr>
      <w:pStyle w:val="Header"/>
    </w:pPr>
  </w:p>
  <w:p w:rsidR="0055380A" w14:paraId="4E14BBE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CA4E6C"/>
    <w:multiLevelType w:val="hybridMultilevel"/>
    <w:tmpl w:val="AA143BB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34BE4"/>
    <w:rsid w:val="00061D4A"/>
    <w:rsid w:val="000723F7"/>
    <w:rsid w:val="0009363A"/>
    <w:rsid w:val="00095061"/>
    <w:rsid w:val="000A569C"/>
    <w:rsid w:val="000F684A"/>
    <w:rsid w:val="000F782B"/>
    <w:rsid w:val="001E127B"/>
    <w:rsid w:val="00245617"/>
    <w:rsid w:val="00287F4C"/>
    <w:rsid w:val="003E372F"/>
    <w:rsid w:val="00465537"/>
    <w:rsid w:val="0047751D"/>
    <w:rsid w:val="004C578A"/>
    <w:rsid w:val="004E22CC"/>
    <w:rsid w:val="004E4CB1"/>
    <w:rsid w:val="0054221F"/>
    <w:rsid w:val="0055380A"/>
    <w:rsid w:val="00577298"/>
    <w:rsid w:val="00620AD5"/>
    <w:rsid w:val="00631214"/>
    <w:rsid w:val="0064502B"/>
    <w:rsid w:val="006467DA"/>
    <w:rsid w:val="00646906"/>
    <w:rsid w:val="00673144"/>
    <w:rsid w:val="006A459B"/>
    <w:rsid w:val="006D0D9C"/>
    <w:rsid w:val="00706544"/>
    <w:rsid w:val="0074784D"/>
    <w:rsid w:val="007E3BA4"/>
    <w:rsid w:val="00803DB9"/>
    <w:rsid w:val="008936D5"/>
    <w:rsid w:val="008F7666"/>
    <w:rsid w:val="00916011"/>
    <w:rsid w:val="0092401C"/>
    <w:rsid w:val="00945D39"/>
    <w:rsid w:val="0099235D"/>
    <w:rsid w:val="009A3A16"/>
    <w:rsid w:val="00A03CE8"/>
    <w:rsid w:val="00A35107"/>
    <w:rsid w:val="00A5406C"/>
    <w:rsid w:val="00A61E10"/>
    <w:rsid w:val="00AD7E81"/>
    <w:rsid w:val="00AF2465"/>
    <w:rsid w:val="00B7527A"/>
    <w:rsid w:val="00C01AD4"/>
    <w:rsid w:val="00C26A9F"/>
    <w:rsid w:val="00CE0F06"/>
    <w:rsid w:val="00D32A70"/>
    <w:rsid w:val="00DA7184"/>
    <w:rsid w:val="00DB3B5D"/>
    <w:rsid w:val="00E80A7E"/>
    <w:rsid w:val="00EC4F23"/>
    <w:rsid w:val="00EE13E3"/>
    <w:rsid w:val="00F30BC9"/>
    <w:rsid w:val="00F41817"/>
    <w:rsid w:val="00F5534D"/>
    <w:rsid w:val="00F81562"/>
    <w:rsid w:val="00FB0A35"/>
    <w:rsid w:val="00FD060A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r Gundersen"/>
    <w:docVar w:name="ek_bedriftsnavn" w:val="Overhalla Gruppen"/>
    <w:docVar w:name="ek_dbfields" w:val="EK_Avdeling¤2#4¤2# ¤3#EK_Avsnitt¤2#4¤2# ¤3#EK_Bedriftsnavn¤2#1¤2#Overhalla Gruppen¤3#EK_GjelderFra¤2#0¤2#19.01.2021¤3#EK_KlGjelderFra¤2#0¤2#00.00¤3#EK_Opprettet¤2#0¤2#03.12.2015¤3#EK_Utgitt¤2#0¤2#03.12.2015¤3#EK_IBrukDato¤2#0¤2#19.01.2021¤3#EK_DokumentID¤2#0¤2#D01464¤3#EK_DokTittel¤2#0¤2#Utsparinger for transportsikring i DT/SDT¤3#EK_DokType¤2#0¤2#Generelt¤3#EK_DocLvlShort¤2#0¤2# ¤3#EK_DocLevel¤2#0¤2# ¤3#EK_EksRef¤2#2¤2# 0_x0009_¤3#EK_Erstatter¤2#0¤2#1.04¤3#EK_ErstatterD¤2#0¤2#17.12.2019¤3#EK_Signatur¤2#0¤2#Inger Hilde Solstad¤3#EK_Verifisert¤2#0¤2# ¤3#EK_Hørt¤2#0¤2# ¤3#EK_AuditReview¤2#2¤2# ¤3#EK_AuditApprove¤2#2¤2# ¤3#EK_Gradering¤2#0¤2#Åpen¤3#EK_Gradnr¤2#4¤2#0¤3#EK_Kapittel¤2#4¤2# ¤3#EK_Referanse¤2#2¤2# 0_x0009_¤3#EK_RefNr¤2#0¤2#1.4.14.6.18¤3#EK_Revisjon¤2#0¤2#1.05¤3#EK_Ansvarlig¤2#0¤2#Tor Gundersen¤3#EK_Utext0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5¤3#EK_Merknad¤2#7¤2#Forlenget gyldighet til 19.01.2022 uten endringer i dokumentet.¤3#EK_VerLogg¤2#2¤2#Ver. 1.05 - 19.01.2021|Forlenget gyldighet til 19.01.2022 uten endringer i dokumentet.¤1#Ver. 1.04 - 17.12.2019|Forlenget gyldighet til 17.12.2020 uten endringer i dokumentet.¤1#Ver. 1.03 - 28.01.2019|Forlenget gyldighet til 28.02.2019¤1#Ver. 1.02 - 22.01.2018|Forlenget gyldighet til 22.01.2019 uten endringer i dokumentet.¤1#Ver. 1.01 - 15.02.2017|Forlenget gyldighet til 15.02.2018 uten endringer i dokumentet.&#13;_x000a_Forlenget gyldighet til 15.02.2018¤1#Ver. 1.00 - 03.12.2015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19.01.2022¤3#EK_Vedlegg¤2#2¤2# 0_x0009_¤3#EK_AvdelingOver¤2#4¤2# ¤3#EK_HRefNr¤2#0¤2# ¤3#EK_HbNavn¤2#0¤2# ¤3#EK_DokRefnr¤2#4¤2#0001041406¤3#EK_Dokendrdato¤2#4¤2#09.12.2020 12.58.45¤3#EK_HbType¤2#4¤2# ¤3#EK_Offisiell¤2#4¤2# ¤3#EK_VedleggRef¤2#4¤2#1.4.14.6.18¤3#EK_Strukt00¤2#5¤2#¤5#1¤5#Overhalla Betongbygg KS-system¤5#0¤5#0¤4#.¤5#4¤5#Konstruksjon¤5#0¤5#0¤4#.¤5#14¤5#Foretaksstandarder¤5#0¤5#0¤4#.¤5#6¤5#Ribbeplater og hulldekker¤5#0¤5#0¤4#/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1¤5#Overhalla Betongbygg KS-system¤5#0¤5#0¤4#.¤5#4¤5#Konstruksjon¤5#0¤5#0¤4#.¤5#14¤5#Foretaksstandarder¤5#0¤5#0¤4#.¤5#6¤5#Ribbeplater og hulldekker¤5#0¤5#0¤4#/¤3#"/>
    <w:docVar w:name="ek_dl" w:val="18"/>
    <w:docVar w:name="ek_doclevel" w:val=" "/>
    <w:docVar w:name="ek_doclvlshort" w:val=" "/>
    <w:docVar w:name="ek_dokansvnavn" w:val=" "/>
    <w:docVar w:name="ek_doktittel" w:val="Utsparinger for transportsikring i DT/SDT"/>
    <w:docVar w:name="ek_doktype" w:val="Generelt"/>
    <w:docVar w:name="ek_dokumentid" w:val="D01464"/>
    <w:docVar w:name="ek_ekprintmerke" w:val="Uoffisiell utskrift er kun gyldig på utskriftsdato"/>
    <w:docVar w:name="ek_eksref" w:val="[EK_EksRef]"/>
    <w:docVar w:name="ek_erstatter" w:val="1.04"/>
    <w:docVar w:name="ek_erstatterd" w:val="17.12.2019"/>
    <w:docVar w:name="ek_format" w:val="-10"/>
    <w:docVar w:name="ek_gjelderfra" w:val="19.01.2021"/>
    <w:docVar w:name="ek_gjeldertil" w:val="19.01.2022"/>
    <w:docVar w:name="ek_gradering" w:val="Åpen"/>
    <w:docVar w:name="ek_hbnavn" w:val=" "/>
    <w:docVar w:name="ek_hrefnr" w:val=" "/>
    <w:docVar w:name="ek_hørt" w:val=" "/>
    <w:docVar w:name="ek_ibrukdato" w:val="19.01.2021"/>
    <w:docVar w:name="ek_klgjelderfra" w:val="00.00"/>
    <w:docVar w:name="ek_merknad" w:val="Forlenget gyldighet til 19.01.2022 uten endringer i dokumentet."/>
    <w:docVar w:name="ek_opprettet" w:val="03.12.2015"/>
    <w:docVar w:name="EK_Protection" w:val="3"/>
    <w:docVar w:name="ek_rapport" w:val="[]"/>
    <w:docVar w:name="ek_refnr" w:val="1.4.14.6.18"/>
    <w:docVar w:name="ek_revisjon" w:val="1.05"/>
    <w:docVar w:name="ek_signatur" w:val="Inger Hilde Solstad"/>
    <w:docVar w:name="ek_status" w:val="I bruk"/>
    <w:docVar w:name="ek_stikkord" w:val="[]"/>
    <w:docVar w:name="EK_TYPE" w:val="DOK"/>
    <w:docVar w:name="ek_utext0" w:val=" "/>
    <w:docVar w:name="ek_utext2" w:val=" "/>
    <w:docVar w:name="ek_utext3" w:val=" "/>
    <w:docVar w:name="ek_utext4" w:val=" "/>
    <w:docVar w:name="ek_utgave" w:val="1.05"/>
    <w:docVar w:name="ek_utgitt" w:val="03.12.2015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14BBA6"/>
  <w15:docId w15:val="{709683E0-06E9-4747-8802-146D1384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E80A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DefaultParagraphFont"/>
    <w:link w:val="Header"/>
    <w:uiPriority w:val="99"/>
    <w:rsid w:val="00E80A7E"/>
    <w:rPr>
      <w:sz w:val="24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E80A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E80A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ti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o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Utsparinger for transportsikring i DT/SDT</vt:lpstr>
      <vt:lpstr>Standard</vt:lpstr>
    </vt:vector>
  </TitlesOfParts>
  <Company>Datakvalitet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Utsparinger for transportsikring i DT/SDT</dc:title>
  <dc:subject>0001041406|1.4.14.6.18|</dc:subject>
  <dc:creator>Handbok</dc:creator>
  <dc:description>EK_Avdeling_x0002_4_x0002_ _x0003_EK_Avsnitt_x0002_4_x0002_ _x0003_EK_Bedriftsnavn_x0002_1_x0002_Overhalla Gruppen_x0003_EK_GjelderFra_x0002_0_x0002_19.01.2021_x0003_EK_KlGjelderFra_x0002_0_x0002_00.00_x0003_EK_Opprettet_x0002_0_x0002_03.12.2015_x0003_EK_Utgitt_x0002_0_x0002_03.12.2015_x0003_EK_IBrukDato_x0002_0_x0002_19.01.2021_x0003_EK_DokumentID_x0002_0_x0002_D01464_x0003_EK_DokTittel_x0002_0_x0002_Utsparinger for transportsikring i DT/SDT_x0003_EK_DokType_x0002_0_x0002_Generelt_x0003_EK_DocLvlShort_x0002_0_x0002_ _x0003_EK_DocLevel_x0002_0_x0002_ _x0003_EK_EksRef_x0002_2_x0002_ 0	_x0003_EK_Erstatter_x0002_0_x0002_1.04_x0003_EK_ErstatterD_x0002_0_x0002_17.12.2019_x0003_EK_Signatur_x0002_0_x0002_Inger Hilde Solstad_x0003_EK_Verifisert_x0002_0_x0002_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_x0003_EK_RefNr_x0002_0_x0002_1.4.14.6.18_x0003_EK_Revisjon_x0002_0_x0002_1.05_x0003_EK_Ansvarlig_x0002_0_x0002_Tor Gundersen_x0003_EK_Utext0_x0002_0_x0002_ _x0003_EK_DokAnsvNavn_x0002_0_x0002_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utskriftsdato_x0003_EK_Watermark_x0002_0_x0002__x0003_EK_Utgave_x0002_0_x0002_1.05_x0003_EK_Merknad_x0002_7_x0002_Forlenget gyldighet til 19.01.2022 uten endringer i dokumentet._x0003_EK_VerLogg_x0002_2_x0002_Ver. 1.05 - 19.01.2021|Forlenget gyldighet til 19.01.2022 uten endringer i dokumentet._x0001_Ver. 1.04 - 17.12.2019|Forlenget gyldighet til 17.12.2020 uten endringer i dokumentet._x0001_Ver. 1.03 - 28.01.2019|Forlenget gyldighet til 28.02.2019_x0001_Ver. 1.02 - 22.01.2018|Forlenget gyldighet til 22.01.2019 uten endringer i dokumentet._x0001_Ver. 1.01 - 15.02.2017|Forlenget gyldighet til 15.02.2018 uten endringer i dokumentet._x000D_
Forlenget gyldighet til 15.02.2018_x0001_Ver. 1.00 - 03.12.2015|_x0003_EK_RF1_x0002_4_x0002_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_x0003_EK_DL_x0002_0_x0002_18_x0003_EK_GjelderTil_x0002_0_x0002_19.01.2022_x0003_EK_Vedlegg_x0002_2_x0002_ 0	_x0003_EK_AvdelingOver_x0002_4_x0002_ _x0003_EK_HRefNr_x0002_0_x0002_ _x0003_EK_HbNavn_x0002_0_x0002_ _x0003_EK_DokRefnr_x0002_4_x0002_0001041406_x0003_EK_Dokendrdato_x0002_4_x0002_09.12.2020 12.58.45_x0003_EK_HbType_x0002_4_x0002_ _x0003_EK_Offisiell_x0002_4_x0002_ _x0003_EK_VedleggRef_x0002_4_x0002_1.4.14.6.18_x0003_EK_Strukt00_x0002_5_x0002__x0005_1_x0005_Overhalla Betongbygg KS-system_x0005_0_x0005_0_x0004_._x0005_4_x0005_Konstruksjon_x0005_0_x0005_0_x0004_._x0005_14_x0005_Foretaksstandarder_x0005_0_x0005_0_x0004_._x0005_6_x0005_Ribbeplater og hulldekker_x0005_0_x0005_0_x0004_/_x0003_EK_Strukt01_x0002_5_x0002__x0003_EK_Pub_x0002_6_x0002_;15;18;_x0003_EKR_DokType_x0002_0_x0002_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_x0003_EKR_Strukt00_x0002_5_x0002__x0005_1_x0005_Overhalla Betongbygg KS-system_x0005_0_x0005_0_x0004_._x0005_4_x0005_Konstruksjon_x0005_0_x0005_0_x0004_._x0005_14_x0005_Foretaksstandarder_x0005_0_x0005_0_x0004_._x0005_6_x0005_Ribbeplater og hulldekker_x0005_0_x0005_0_x0004_/_x0003_</dc:description>
  <cp:lastModifiedBy>Hans Bakken</cp:lastModifiedBy>
  <cp:revision>3</cp:revision>
  <dcterms:created xsi:type="dcterms:W3CDTF">2021-01-19T08:35:00Z</dcterms:created>
  <dcterms:modified xsi:type="dcterms:W3CDTF">2022-03-26T08:28:00Z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Tor Gundersen</vt:lpwstr>
  </property>
  <property fmtid="{D5CDD505-2E9C-101B-9397-08002B2CF9AE}" pid="3" name="EK_Bedriftsnavn">
    <vt:lpwstr>Overhalla Gruppen</vt:lpwstr>
  </property>
  <property fmtid="{D5CDD505-2E9C-101B-9397-08002B2CF9AE}" pid="4" name="EK_DokTittel">
    <vt:lpwstr>Utsparinger for transportsikring i DT/SDT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17.07.2023</vt:lpwstr>
  </property>
  <property fmtid="{D5CDD505-2E9C-101B-9397-08002B2CF9AE}" pid="7" name="EK_RefNr">
    <vt:lpwstr>1.2.4.14.6.12</vt:lpwstr>
  </property>
  <property fmtid="{D5CDD505-2E9C-101B-9397-08002B2CF9AE}" pid="8" name="EK_Signatur">
    <vt:lpwstr>Hans Bakken</vt:lpwstr>
  </property>
  <property fmtid="{D5CDD505-2E9C-101B-9397-08002B2CF9AE}" pid="9" name="EK_Utext2">
    <vt:lpwstr>[]</vt:lpwstr>
  </property>
  <property fmtid="{D5CDD505-2E9C-101B-9397-08002B2CF9AE}" pid="10" name="EK_Utgave">
    <vt:lpwstr>3.00</vt:lpwstr>
  </property>
  <property fmtid="{D5CDD505-2E9C-101B-9397-08002B2CF9AE}" pid="11" name="EK_Watermark">
    <vt:lpwstr/>
  </property>
</Properties>
</file>